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1D62" w14:textId="4A4E72A9" w:rsidR="00F479A4" w:rsidRDefault="00F479A4"/>
    <w:p w14:paraId="257C6B68" w14:textId="47EC2986" w:rsidR="006309AD" w:rsidRDefault="006309AD" w:rsidP="006309AD">
      <w:pPr>
        <w:jc w:val="right"/>
        <w:rPr>
          <w:rStyle w:val="markedcontent"/>
        </w:rPr>
      </w:pPr>
      <w:r>
        <w:rPr>
          <w:rStyle w:val="markedcontent"/>
        </w:rPr>
        <w:t xml:space="preserve">Skała, dn. </w:t>
      </w:r>
      <w:r w:rsidR="0069036E">
        <w:rPr>
          <w:rStyle w:val="markedcontent"/>
        </w:rPr>
        <w:t>10</w:t>
      </w:r>
      <w:r>
        <w:rPr>
          <w:rStyle w:val="markedcontent"/>
        </w:rPr>
        <w:t>.</w:t>
      </w:r>
      <w:r w:rsidR="0069036E">
        <w:rPr>
          <w:rStyle w:val="markedcontent"/>
        </w:rPr>
        <w:t>03</w:t>
      </w:r>
      <w:r>
        <w:rPr>
          <w:rStyle w:val="markedcontent"/>
        </w:rPr>
        <w:t>.202</w:t>
      </w:r>
      <w:r w:rsidR="0069036E">
        <w:rPr>
          <w:rStyle w:val="markedcontent"/>
        </w:rPr>
        <w:t>6</w:t>
      </w:r>
      <w:r>
        <w:rPr>
          <w:rStyle w:val="markedcontent"/>
        </w:rPr>
        <w:t xml:space="preserve"> r.</w:t>
      </w:r>
    </w:p>
    <w:p w14:paraId="313141E2" w14:textId="77777777" w:rsidR="006309AD" w:rsidRDefault="006309AD" w:rsidP="006309AD">
      <w:pPr>
        <w:jc w:val="right"/>
        <w:rPr>
          <w:rStyle w:val="markedcontent"/>
        </w:rPr>
      </w:pPr>
    </w:p>
    <w:p w14:paraId="49B9516B" w14:textId="77777777" w:rsidR="006309AD" w:rsidRDefault="006309AD" w:rsidP="006309AD">
      <w:pPr>
        <w:jc w:val="center"/>
        <w:rPr>
          <w:rStyle w:val="markedcontent"/>
        </w:rPr>
      </w:pPr>
    </w:p>
    <w:p w14:paraId="6575594D" w14:textId="77777777" w:rsidR="006309AD" w:rsidRDefault="006309AD" w:rsidP="006309AD">
      <w:pPr>
        <w:jc w:val="center"/>
        <w:rPr>
          <w:rStyle w:val="markedcontent"/>
        </w:rPr>
      </w:pPr>
    </w:p>
    <w:p w14:paraId="61EFBA3C" w14:textId="56DB307A" w:rsidR="006309AD" w:rsidRDefault="006309AD" w:rsidP="006309AD">
      <w:pPr>
        <w:shd w:val="clear" w:color="auto" w:fill="FFFFFF"/>
        <w:spacing w:line="360" w:lineRule="auto"/>
        <w:jc w:val="center"/>
        <w:outlineLvl w:val="2"/>
        <w:rPr>
          <w:color w:val="1A1A1A"/>
          <w:spacing w:val="-2"/>
        </w:rPr>
      </w:pPr>
      <w:r>
        <w:rPr>
          <w:rStyle w:val="markedcontent"/>
        </w:rPr>
        <w:t xml:space="preserve">ZAPYTANIE OFERTOWE </w:t>
      </w:r>
      <w:r>
        <w:br/>
      </w:r>
      <w:r>
        <w:rPr>
          <w:rStyle w:val="markedcontent"/>
        </w:rPr>
        <w:t xml:space="preserve">  na zakup i dostawę: </w:t>
      </w:r>
      <w:r w:rsidR="005B2C14">
        <w:rPr>
          <w:rStyle w:val="markedcontent"/>
        </w:rPr>
        <w:t xml:space="preserve">monitora dotykowego </w:t>
      </w:r>
      <w:r w:rsidR="009E4E3C">
        <w:rPr>
          <w:rStyle w:val="markedcontent"/>
        </w:rPr>
        <w:t>7</w:t>
      </w:r>
      <w:r w:rsidR="005B2C14">
        <w:rPr>
          <w:rStyle w:val="markedcontent"/>
        </w:rPr>
        <w:t>5 cali ora</w:t>
      </w:r>
      <w:r w:rsidR="0069036E">
        <w:rPr>
          <w:rStyle w:val="markedcontent"/>
        </w:rPr>
        <w:t>z myszki bezprzewodowej</w:t>
      </w:r>
    </w:p>
    <w:p w14:paraId="44C872C7" w14:textId="77777777" w:rsidR="006309AD" w:rsidRDefault="006309AD" w:rsidP="006309AD">
      <w:pPr>
        <w:pStyle w:val="Bezodstpw"/>
        <w:spacing w:line="276" w:lineRule="auto"/>
        <w:jc w:val="center"/>
        <w:rPr>
          <w:rStyle w:val="Pogrubienie"/>
        </w:rPr>
      </w:pPr>
      <w:r>
        <w:t>dla Szkoły Podstawowej im. Stulecia Odzyskania Niepodległości Polski w Minodze.</w:t>
      </w:r>
    </w:p>
    <w:p w14:paraId="58E8141C" w14:textId="77777777" w:rsidR="006309AD" w:rsidRDefault="006309AD" w:rsidP="006309AD">
      <w:pPr>
        <w:pStyle w:val="Bezodstpw"/>
        <w:spacing w:line="276" w:lineRule="auto"/>
        <w:jc w:val="center"/>
        <w:rPr>
          <w:rStyle w:val="Pogrubienie"/>
        </w:rPr>
      </w:pPr>
    </w:p>
    <w:p w14:paraId="5A584B84" w14:textId="77777777" w:rsidR="006309AD" w:rsidRDefault="006309AD" w:rsidP="006309AD">
      <w:pPr>
        <w:pStyle w:val="Bezodstpw"/>
        <w:spacing w:line="276" w:lineRule="auto"/>
        <w:jc w:val="center"/>
        <w:rPr>
          <w:rStyle w:val="Pogrubienie"/>
        </w:rPr>
      </w:pPr>
    </w:p>
    <w:p w14:paraId="0855DC86" w14:textId="77777777" w:rsidR="006309AD" w:rsidRDefault="006309AD" w:rsidP="006309AD">
      <w:pPr>
        <w:pStyle w:val="Bezodstpw"/>
        <w:numPr>
          <w:ilvl w:val="0"/>
          <w:numId w:val="1"/>
        </w:numPr>
        <w:spacing w:line="360" w:lineRule="auto"/>
        <w:ind w:left="0" w:hanging="284"/>
        <w:rPr>
          <w:rStyle w:val="Pogrubienie"/>
          <w:bCs w:val="0"/>
        </w:rPr>
      </w:pPr>
      <w:r>
        <w:rPr>
          <w:rStyle w:val="Pogrubienie"/>
        </w:rPr>
        <w:t>ZAMAWIAJĄCY:</w:t>
      </w:r>
    </w:p>
    <w:p w14:paraId="60F9C4CA" w14:textId="77777777" w:rsidR="006309AD" w:rsidRDefault="006309AD" w:rsidP="006309AD">
      <w:pPr>
        <w:pStyle w:val="Bezodstpw"/>
        <w:spacing w:line="276" w:lineRule="auto"/>
        <w:rPr>
          <w:rStyle w:val="Pogrubienie"/>
          <w:b w:val="0"/>
        </w:rPr>
      </w:pPr>
      <w:r>
        <w:rPr>
          <w:rStyle w:val="Pogrubienie"/>
        </w:rPr>
        <w:t>Szkoła Podstawowa im. Stulecia Odzyskania Niepodległości Polski w Minodze</w:t>
      </w:r>
    </w:p>
    <w:p w14:paraId="68FF577E" w14:textId="77777777" w:rsidR="006309AD" w:rsidRDefault="006309AD" w:rsidP="006309AD">
      <w:pPr>
        <w:pStyle w:val="Bezodstpw"/>
        <w:spacing w:line="276" w:lineRule="auto"/>
        <w:rPr>
          <w:rStyle w:val="Pogrubienie"/>
          <w:b w:val="0"/>
        </w:rPr>
      </w:pPr>
      <w:r>
        <w:rPr>
          <w:rStyle w:val="Pogrubienie"/>
        </w:rPr>
        <w:t>Minoga 12, 32-043 Skała</w:t>
      </w:r>
    </w:p>
    <w:p w14:paraId="26CC5C02" w14:textId="77777777" w:rsidR="006309AD" w:rsidRDefault="006309AD" w:rsidP="006309AD">
      <w:pPr>
        <w:pStyle w:val="Bezodstpw"/>
        <w:numPr>
          <w:ilvl w:val="0"/>
          <w:numId w:val="1"/>
        </w:numPr>
        <w:spacing w:before="240" w:line="360" w:lineRule="auto"/>
        <w:ind w:left="0" w:hanging="426"/>
        <w:rPr>
          <w:rStyle w:val="Pogrubienie"/>
          <w:bCs w:val="0"/>
        </w:rPr>
      </w:pPr>
      <w:r>
        <w:rPr>
          <w:rStyle w:val="Pogrubienie"/>
        </w:rPr>
        <w:t>PRZEDMIOT ZAMÓWIENIA:</w:t>
      </w:r>
    </w:p>
    <w:p w14:paraId="7CBC76C9" w14:textId="14322C67" w:rsidR="006309AD" w:rsidRPr="006309AD" w:rsidRDefault="006309AD" w:rsidP="006309AD">
      <w:pPr>
        <w:pStyle w:val="Akapitzlist"/>
        <w:autoSpaceDE w:val="0"/>
        <w:autoSpaceDN w:val="0"/>
        <w:adjustRightInd w:val="0"/>
        <w:spacing w:after="0" w:line="240" w:lineRule="auto"/>
        <w:ind w:left="1004"/>
        <w:rPr>
          <w:rFonts w:cs="Calibri"/>
          <w:sz w:val="24"/>
          <w:szCs w:val="24"/>
        </w:rPr>
      </w:pPr>
      <w:r w:rsidRPr="006309AD">
        <w:rPr>
          <w:rFonts w:cs="Calibri"/>
          <w:sz w:val="24"/>
          <w:szCs w:val="24"/>
        </w:rPr>
        <w:t xml:space="preserve">1. </w:t>
      </w:r>
      <w:r w:rsidR="005B2C14" w:rsidRPr="00F20C7B">
        <w:rPr>
          <w:rFonts w:cs="Calibri"/>
          <w:b/>
          <w:bCs/>
          <w:sz w:val="24"/>
          <w:szCs w:val="24"/>
        </w:rPr>
        <w:t>Monitor dotykowy</w:t>
      </w:r>
      <w:r w:rsidR="005B2C14">
        <w:rPr>
          <w:rFonts w:cs="Calibri"/>
          <w:sz w:val="24"/>
          <w:szCs w:val="24"/>
        </w:rPr>
        <w:t xml:space="preserve"> </w:t>
      </w:r>
      <w:r w:rsidR="00B03225">
        <w:rPr>
          <w:rFonts w:cs="Calibri"/>
          <w:sz w:val="24"/>
          <w:szCs w:val="24"/>
        </w:rPr>
        <w:t xml:space="preserve">75 </w:t>
      </w:r>
      <w:r w:rsidR="005B2C14">
        <w:rPr>
          <w:rFonts w:cs="Calibri"/>
          <w:sz w:val="24"/>
          <w:szCs w:val="24"/>
        </w:rPr>
        <w:t>sztuk 1.</w:t>
      </w:r>
      <w:r w:rsidR="00F20C7B">
        <w:rPr>
          <w:rFonts w:cs="Calibri"/>
          <w:sz w:val="24"/>
          <w:szCs w:val="24"/>
        </w:rPr>
        <w:t xml:space="preserve"> Urządzenie fabrycznie nowe, wyprodukowane nie wcześniej niż w 2023 roku w technologii LCD lub DLP o rozdzielczości min 1280x800 jasność nie mniejsza niż 3000 ANSI lumenów, żywotności lampy nie mniejszej niż 6000 godzin. Urządzenie powinno być wyposażone w głośnik, złącze HDMI, złącze D- </w:t>
      </w:r>
      <w:proofErr w:type="spellStart"/>
      <w:r w:rsidR="00F20C7B">
        <w:rPr>
          <w:rFonts w:cs="Calibri"/>
          <w:sz w:val="24"/>
          <w:szCs w:val="24"/>
        </w:rPr>
        <w:t>sub</w:t>
      </w:r>
      <w:proofErr w:type="spellEnd"/>
      <w:r w:rsidR="00F20C7B">
        <w:rPr>
          <w:rFonts w:cs="Calibri"/>
          <w:sz w:val="24"/>
          <w:szCs w:val="24"/>
        </w:rPr>
        <w:t xml:space="preserve"> 15-pin oraz torbę do transportu. Gwarancja producenta minimum 24 miesiące.</w:t>
      </w:r>
    </w:p>
    <w:p w14:paraId="5C273F45" w14:textId="40074262" w:rsidR="006309AD" w:rsidRDefault="006309AD" w:rsidP="006309AD">
      <w:pPr>
        <w:pStyle w:val="Akapitzlist"/>
        <w:autoSpaceDE w:val="0"/>
        <w:autoSpaceDN w:val="0"/>
        <w:adjustRightInd w:val="0"/>
        <w:spacing w:after="0" w:line="240" w:lineRule="auto"/>
        <w:ind w:left="1004"/>
        <w:rPr>
          <w:rFonts w:cs="Calibri"/>
          <w:sz w:val="24"/>
          <w:szCs w:val="24"/>
        </w:rPr>
      </w:pPr>
      <w:r w:rsidRPr="006309AD">
        <w:rPr>
          <w:rFonts w:cs="Calibri"/>
          <w:sz w:val="24"/>
          <w:szCs w:val="24"/>
        </w:rPr>
        <w:t xml:space="preserve">2. </w:t>
      </w:r>
      <w:r w:rsidR="0069036E" w:rsidRPr="00F20C7B">
        <w:rPr>
          <w:rFonts w:cs="Calibri"/>
          <w:b/>
          <w:bCs/>
          <w:sz w:val="24"/>
          <w:szCs w:val="24"/>
        </w:rPr>
        <w:t xml:space="preserve">Mysz </w:t>
      </w:r>
      <w:r w:rsidR="0069036E">
        <w:rPr>
          <w:rFonts w:cs="Calibri"/>
          <w:sz w:val="24"/>
          <w:szCs w:val="24"/>
        </w:rPr>
        <w:t>bezprzewodowa sztuk 1.</w:t>
      </w:r>
    </w:p>
    <w:p w14:paraId="362D3762" w14:textId="77777777" w:rsidR="006309AD" w:rsidRPr="006309AD" w:rsidRDefault="006309AD" w:rsidP="006309AD">
      <w:pPr>
        <w:pStyle w:val="Akapitzlist"/>
        <w:autoSpaceDE w:val="0"/>
        <w:autoSpaceDN w:val="0"/>
        <w:adjustRightInd w:val="0"/>
        <w:spacing w:after="0" w:line="240" w:lineRule="auto"/>
        <w:ind w:left="1004"/>
        <w:rPr>
          <w:rStyle w:val="markedcontent"/>
          <w:sz w:val="24"/>
          <w:szCs w:val="24"/>
        </w:rPr>
      </w:pPr>
    </w:p>
    <w:p w14:paraId="68B32343" w14:textId="77777777" w:rsidR="006309AD" w:rsidRDefault="006309AD" w:rsidP="006309AD">
      <w:pPr>
        <w:pStyle w:val="Akapitzlist"/>
        <w:numPr>
          <w:ilvl w:val="0"/>
          <w:numId w:val="1"/>
        </w:numPr>
        <w:spacing w:after="200" w:line="36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OFERTY:</w:t>
      </w:r>
    </w:p>
    <w:p w14:paraId="3B5CC271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Zamawiający nie dopuszcza możliwości składania ofert wariantowych. </w:t>
      </w:r>
    </w:p>
    <w:p w14:paraId="709C419D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Zaleca się złożenie oferty uwzględniając wyszczególnioną pozycję w przedmiocie zamówienia do niniejszego zapytania. </w:t>
      </w:r>
    </w:p>
    <w:p w14:paraId="358E18B3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sporządzona w języku polskim, drogą elektroniczną, zawierać nazwę, adres lub siedzibę oferenta, numer telefonu oraz określić oferowaną cenę netto/brutto wyrażoną w polskich złotych za określony w zapytaniu ofertowym przedmiot zamówienia.</w:t>
      </w:r>
    </w:p>
    <w:p w14:paraId="27565DD3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podpisana.</w:t>
      </w:r>
    </w:p>
    <w:p w14:paraId="375A367A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i termin zapłaty - przelewem na konto Oferenta.</w:t>
      </w:r>
    </w:p>
    <w:p w14:paraId="1AE8C375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będzie niezmienna przez cały okres realizacji.</w:t>
      </w:r>
    </w:p>
    <w:p w14:paraId="6E9F30E0" w14:textId="77777777" w:rsidR="006309AD" w:rsidRDefault="006309AD" w:rsidP="006309AD">
      <w:pPr>
        <w:pStyle w:val="Akapitzlist"/>
        <w:ind w:left="0"/>
        <w:rPr>
          <w:rStyle w:val="markedcontent"/>
        </w:rPr>
      </w:pPr>
    </w:p>
    <w:p w14:paraId="6C22E541" w14:textId="77777777" w:rsidR="006309AD" w:rsidRDefault="006309AD" w:rsidP="006309AD">
      <w:pPr>
        <w:pStyle w:val="Akapitzlist"/>
        <w:ind w:left="0" w:hanging="426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IV.   MIEJSCE ORAZ TERMIN SKŁADANIA OFERT: </w:t>
      </w:r>
    </w:p>
    <w:p w14:paraId="11C1CD67" w14:textId="7BB7AB8C" w:rsidR="006309AD" w:rsidRDefault="006309AD" w:rsidP="006309AD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Ofertę należy przesłać pocztą elektroniczną na adres: </w:t>
      </w:r>
      <w:r>
        <w:rPr>
          <w:rStyle w:val="skgd"/>
          <w:b/>
        </w:rPr>
        <w:t>szkolaminoga@poczta.onet.pl</w:t>
      </w:r>
      <w:r>
        <w:br/>
        <w:t xml:space="preserve">do dnia </w:t>
      </w:r>
      <w:r w:rsidR="0069036E">
        <w:rPr>
          <w:b/>
          <w:bCs/>
        </w:rPr>
        <w:t>10</w:t>
      </w:r>
      <w:r>
        <w:rPr>
          <w:b/>
          <w:bCs/>
        </w:rPr>
        <w:t>.</w:t>
      </w:r>
      <w:r w:rsidR="0069036E">
        <w:rPr>
          <w:b/>
          <w:bCs/>
        </w:rPr>
        <w:t>03</w:t>
      </w:r>
      <w:r>
        <w:rPr>
          <w:b/>
          <w:bCs/>
        </w:rPr>
        <w:t>.202</w:t>
      </w:r>
      <w:r w:rsidR="0069036E">
        <w:rPr>
          <w:b/>
          <w:bCs/>
        </w:rPr>
        <w:t>6</w:t>
      </w:r>
      <w:r>
        <w:t xml:space="preserve"> </w:t>
      </w:r>
      <w:r>
        <w:rPr>
          <w:b/>
          <w:u w:val="single"/>
        </w:rPr>
        <w:t>r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do godz. 10:00</w:t>
      </w:r>
      <w:r>
        <w:t xml:space="preserve"> (decyduje data wpływu). </w:t>
      </w:r>
    </w:p>
    <w:p w14:paraId="52F1935A" w14:textId="77777777" w:rsidR="006309AD" w:rsidRDefault="006309AD" w:rsidP="006309AD">
      <w:pPr>
        <w:pStyle w:val="Bezodstpw"/>
        <w:numPr>
          <w:ilvl w:val="3"/>
          <w:numId w:val="2"/>
        </w:numPr>
        <w:ind w:left="284" w:hanging="284"/>
        <w:jc w:val="both"/>
      </w:pPr>
      <w:r>
        <w:t>Zamawiający zastrzega sobie prawo odwołania postępowania w każdej chwili do dnia zawarcia umowy bez podania przyczyny. W takiej sytuacji zamawiający nie ponosi żadnej odpowiedzialności, w tym odszkodowawczej.</w:t>
      </w:r>
    </w:p>
    <w:p w14:paraId="18AEC09C" w14:textId="77777777" w:rsidR="006309AD" w:rsidRDefault="006309AD" w:rsidP="006309AD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W toku badania i oceny ofert, Zamawiający może żądać od oferentów, wyjaśnień dotyczących treści złożonych ofert. </w:t>
      </w:r>
    </w:p>
    <w:p w14:paraId="031FDD25" w14:textId="77777777" w:rsidR="006309AD" w:rsidRDefault="006309AD" w:rsidP="006309AD">
      <w:pPr>
        <w:pStyle w:val="Bezodstpw"/>
        <w:numPr>
          <w:ilvl w:val="3"/>
          <w:numId w:val="2"/>
        </w:numPr>
        <w:ind w:left="284" w:hanging="284"/>
        <w:jc w:val="both"/>
      </w:pPr>
      <w:r>
        <w:lastRenderedPageBreak/>
        <w:t xml:space="preserve">Wykonawca pokrywa wszystkie koszty związane z przygotowaniem i dostarczeniem oferty. </w:t>
      </w:r>
    </w:p>
    <w:p w14:paraId="787377F4" w14:textId="77777777" w:rsidR="006309AD" w:rsidRDefault="006309AD" w:rsidP="006309AD"/>
    <w:p w14:paraId="00CDCF99" w14:textId="77777777" w:rsidR="006309AD" w:rsidRDefault="006309AD" w:rsidP="006309AD">
      <w:pPr>
        <w:ind w:hanging="426"/>
        <w:rPr>
          <w:b/>
        </w:rPr>
      </w:pPr>
      <w:r>
        <w:rPr>
          <w:b/>
        </w:rPr>
        <w:t>V.  TERMIN WYKONANIA ZAMÓWIENIA:</w:t>
      </w:r>
    </w:p>
    <w:p w14:paraId="72A1BFAD" w14:textId="77777777" w:rsidR="006309AD" w:rsidRDefault="006309AD" w:rsidP="006309AD">
      <w:pPr>
        <w:ind w:hanging="426"/>
        <w:rPr>
          <w:b/>
        </w:rPr>
      </w:pPr>
    </w:p>
    <w:p w14:paraId="4243384D" w14:textId="77777777" w:rsidR="006309AD" w:rsidRDefault="006309AD" w:rsidP="006309AD">
      <w:pPr>
        <w:ind w:hanging="567"/>
      </w:pPr>
      <w:r>
        <w:t xml:space="preserve">           Do 7 dni od dnia złożenia zamówienia. </w:t>
      </w:r>
    </w:p>
    <w:p w14:paraId="27D3A8EE" w14:textId="77777777" w:rsidR="006309AD" w:rsidRDefault="006309AD" w:rsidP="006309AD">
      <w:pPr>
        <w:rPr>
          <w:b/>
        </w:rPr>
      </w:pPr>
    </w:p>
    <w:p w14:paraId="7E048CD2" w14:textId="77777777" w:rsidR="006309AD" w:rsidRDefault="006309AD" w:rsidP="006309AD">
      <w:pPr>
        <w:ind w:left="142" w:hanging="709"/>
      </w:pPr>
      <w:r>
        <w:rPr>
          <w:b/>
        </w:rPr>
        <w:t xml:space="preserve">  VI.  OCENA OFERTY:</w:t>
      </w:r>
    </w:p>
    <w:p w14:paraId="0F9B56BE" w14:textId="77777777" w:rsidR="006309AD" w:rsidRDefault="006309AD" w:rsidP="006309AD">
      <w:pPr>
        <w:ind w:left="426" w:hanging="993"/>
      </w:pPr>
    </w:p>
    <w:p w14:paraId="555B73A4" w14:textId="77777777" w:rsidR="006309AD" w:rsidRDefault="006309AD" w:rsidP="006309AD">
      <w:pPr>
        <w:pStyle w:val="Akapitzlist"/>
        <w:numPr>
          <w:ilvl w:val="0"/>
          <w:numId w:val="3"/>
        </w:numPr>
        <w:spacing w:after="20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Jedynym kryterium oceny ofert jest cena.</w:t>
      </w:r>
    </w:p>
    <w:p w14:paraId="30703265" w14:textId="77777777" w:rsidR="006309AD" w:rsidRDefault="006309AD" w:rsidP="006309AD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realizacji przedmiotu zamówienia zostanie wybrana najtańsza oferta spełniająca wymogi określone w zapytaniu ofertowym.</w:t>
      </w:r>
    </w:p>
    <w:p w14:paraId="5B4A2209" w14:textId="77777777" w:rsidR="006309AD" w:rsidRDefault="006309AD" w:rsidP="006309AD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nie będzie można dokonać wyboru oferty najkorzystniejszej ze względu na to, że zostały złożone oferty o takiej samej cenie, zamawiający wzywa oferentów, którzy złożyli te oferty, do złożenia w terminie określonym przez zamawiającego ofert dodatkowych. Oferenci, składając oferty dodatkowe, nie mogą zaoferować cen wyższych niż zaoferowane w złożonych wcześniej ofertach.</w:t>
      </w:r>
    </w:p>
    <w:p w14:paraId="460888D6" w14:textId="77777777" w:rsidR="006309AD" w:rsidRDefault="006309AD" w:rsidP="006309AD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0766437" w14:textId="77777777" w:rsidR="006309AD" w:rsidRDefault="006309AD" w:rsidP="006309AD">
      <w:pPr>
        <w:spacing w:line="36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VII.   WYMAGANIA STAWIANE WYKONAWCY:</w:t>
      </w:r>
    </w:p>
    <w:p w14:paraId="68EF7017" w14:textId="77777777" w:rsidR="006309AD" w:rsidRDefault="006309AD" w:rsidP="006309AD">
      <w:pPr>
        <w:pStyle w:val="Akapitzlist"/>
        <w:numPr>
          <w:ilvl w:val="0"/>
          <w:numId w:val="4"/>
        </w:numPr>
        <w:spacing w:after="20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odpowiedzialny jest za jakość przedmiotu zamówienia.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44AC0197" w14:textId="77777777" w:rsidR="006309AD" w:rsidRDefault="006309AD" w:rsidP="006309AD">
      <w:pPr>
        <w:ind w:left="-142" w:hanging="567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VIII.  INFORMACJE DOTYCZĄCE WYBORU NAJKORZYSTNIEJSZEJ OFERTY: </w:t>
      </w:r>
    </w:p>
    <w:p w14:paraId="15C5D287" w14:textId="77777777" w:rsidR="006309AD" w:rsidRDefault="006309AD" w:rsidP="006309AD">
      <w:pPr>
        <w:ind w:left="426" w:hanging="426"/>
      </w:pPr>
    </w:p>
    <w:p w14:paraId="612A4242" w14:textId="77777777" w:rsidR="006309AD" w:rsidRDefault="006309AD" w:rsidP="006309AD">
      <w:pPr>
        <w:numPr>
          <w:ilvl w:val="3"/>
          <w:numId w:val="4"/>
        </w:numPr>
        <w:spacing w:after="0" w:line="240" w:lineRule="auto"/>
        <w:ind w:left="284" w:hanging="284"/>
        <w:jc w:val="both"/>
      </w:pPr>
      <w:r>
        <w:t xml:space="preserve">O wyborze najkorzystniejszej oferty Zamawiający zawiadomi mailowo. </w:t>
      </w:r>
    </w:p>
    <w:p w14:paraId="2D3CC72D" w14:textId="77777777" w:rsidR="006309AD" w:rsidRDefault="006309AD" w:rsidP="006309AD">
      <w:pPr>
        <w:numPr>
          <w:ilvl w:val="3"/>
          <w:numId w:val="4"/>
        </w:numPr>
        <w:spacing w:after="0" w:line="240" w:lineRule="auto"/>
        <w:ind w:left="284" w:hanging="284"/>
        <w:jc w:val="both"/>
      </w:pPr>
      <w:r>
        <w:t>Zamawiający zastrzega sobie prawo do prowadzenia postępowania również w przypadku złożenia tylko jednej oferty.</w:t>
      </w:r>
    </w:p>
    <w:p w14:paraId="0FB1E417" w14:textId="77777777" w:rsidR="006309AD" w:rsidRDefault="006309AD" w:rsidP="006309AD">
      <w:pPr>
        <w:ind w:left="426" w:hanging="426"/>
      </w:pPr>
    </w:p>
    <w:p w14:paraId="3687F88F" w14:textId="77777777" w:rsidR="006309AD" w:rsidRDefault="006309AD" w:rsidP="006309AD"/>
    <w:p w14:paraId="19575441" w14:textId="7DF338B2" w:rsidR="006309AD" w:rsidRDefault="006309AD" w:rsidP="006309AD">
      <w:pPr>
        <w:rPr>
          <w:b/>
        </w:rPr>
      </w:pPr>
      <w:r>
        <w:rPr>
          <w:b/>
        </w:rPr>
        <w:t>Niniejsze zapytanie ofertowe nie stanowi zobowiązania do zawarcia umowy.</w:t>
      </w:r>
    </w:p>
    <w:p w14:paraId="76D30071" w14:textId="17C4F1F4" w:rsidR="00A817E9" w:rsidRDefault="00A817E9" w:rsidP="006309AD">
      <w:pPr>
        <w:rPr>
          <w:b/>
        </w:rPr>
      </w:pPr>
    </w:p>
    <w:p w14:paraId="7982DDB3" w14:textId="5A290857" w:rsidR="00A817E9" w:rsidRDefault="00A817E9" w:rsidP="00A817E9">
      <w:pPr>
        <w:jc w:val="right"/>
        <w:rPr>
          <w:b/>
        </w:rPr>
      </w:pPr>
      <w:r>
        <w:rPr>
          <w:b/>
        </w:rPr>
        <w:t>Dyrektor Szkoły</w:t>
      </w:r>
    </w:p>
    <w:p w14:paraId="7331C7FF" w14:textId="25ADCA76" w:rsidR="00A817E9" w:rsidRPr="00A817E9" w:rsidRDefault="00A817E9" w:rsidP="00A817E9">
      <w:pPr>
        <w:jc w:val="right"/>
        <w:rPr>
          <w:bCs/>
        </w:rPr>
      </w:pPr>
      <w:r>
        <w:rPr>
          <w:bCs/>
        </w:rPr>
        <w:t xml:space="preserve">mgr Agata </w:t>
      </w:r>
      <w:proofErr w:type="spellStart"/>
      <w:r>
        <w:rPr>
          <w:bCs/>
        </w:rPr>
        <w:t>Stopiak</w:t>
      </w:r>
      <w:proofErr w:type="spellEnd"/>
    </w:p>
    <w:p w14:paraId="4647EDF9" w14:textId="77777777" w:rsidR="006309AD" w:rsidRDefault="006309AD" w:rsidP="006309AD">
      <w:pPr>
        <w:rPr>
          <w:b/>
        </w:rPr>
      </w:pPr>
    </w:p>
    <w:p w14:paraId="50813150" w14:textId="77777777" w:rsidR="006309AD" w:rsidRDefault="006309AD" w:rsidP="006309AD">
      <w:pPr>
        <w:rPr>
          <w:b/>
        </w:rPr>
      </w:pPr>
    </w:p>
    <w:p w14:paraId="074DAB53" w14:textId="77777777" w:rsidR="006309AD" w:rsidRDefault="006309AD" w:rsidP="006309AD">
      <w:pPr>
        <w:rPr>
          <w:b/>
        </w:rPr>
      </w:pPr>
    </w:p>
    <w:p w14:paraId="49B239C9" w14:textId="77777777" w:rsidR="006309AD" w:rsidRDefault="006309AD" w:rsidP="006309AD">
      <w:pPr>
        <w:rPr>
          <w:b/>
        </w:rPr>
      </w:pPr>
    </w:p>
    <w:p w14:paraId="555FBB6B" w14:textId="77777777" w:rsidR="006309AD" w:rsidRDefault="006309AD" w:rsidP="006309AD">
      <w:pPr>
        <w:rPr>
          <w:b/>
        </w:rPr>
      </w:pPr>
    </w:p>
    <w:p w14:paraId="54A5EB2F" w14:textId="77777777" w:rsidR="006309AD" w:rsidRDefault="006309AD" w:rsidP="006309AD">
      <w:pPr>
        <w:rPr>
          <w:b/>
        </w:rPr>
      </w:pPr>
    </w:p>
    <w:p w14:paraId="7C3C58D1" w14:textId="77777777" w:rsidR="006309AD" w:rsidRDefault="006309AD" w:rsidP="006309AD">
      <w:pPr>
        <w:rPr>
          <w:b/>
        </w:rPr>
      </w:pPr>
    </w:p>
    <w:p w14:paraId="32283599" w14:textId="77777777" w:rsidR="006309AD" w:rsidRDefault="006309AD" w:rsidP="006309AD">
      <w:pPr>
        <w:rPr>
          <w:b/>
        </w:rPr>
      </w:pPr>
    </w:p>
    <w:p w14:paraId="5285DF8B" w14:textId="74DDB06F" w:rsidR="00E72C8A" w:rsidRDefault="00E72C8A">
      <w:bookmarkStart w:id="0" w:name="_Hlk211860912"/>
    </w:p>
    <w:bookmarkEnd w:id="0"/>
    <w:p w14:paraId="77C68376" w14:textId="77777777" w:rsidR="00E72C8A" w:rsidRDefault="00E72C8A"/>
    <w:sectPr w:rsidR="00E7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46F5"/>
    <w:multiLevelType w:val="hybridMultilevel"/>
    <w:tmpl w:val="20F4A8E0"/>
    <w:lvl w:ilvl="0" w:tplc="132038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72958"/>
    <w:multiLevelType w:val="hybridMultilevel"/>
    <w:tmpl w:val="09D6A4C2"/>
    <w:lvl w:ilvl="0" w:tplc="7B74959C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D5FC7"/>
    <w:multiLevelType w:val="hybridMultilevel"/>
    <w:tmpl w:val="1792B65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8B4FE3"/>
    <w:multiLevelType w:val="hybridMultilevel"/>
    <w:tmpl w:val="E7506D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A"/>
    <w:rsid w:val="0003054B"/>
    <w:rsid w:val="005B2C14"/>
    <w:rsid w:val="006309AD"/>
    <w:rsid w:val="0069036E"/>
    <w:rsid w:val="009E4E3C"/>
    <w:rsid w:val="009E5D71"/>
    <w:rsid w:val="00A506BC"/>
    <w:rsid w:val="00A817E9"/>
    <w:rsid w:val="00B03225"/>
    <w:rsid w:val="00E72C8A"/>
    <w:rsid w:val="00F20C7B"/>
    <w:rsid w:val="00F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CC69"/>
  <w15:chartTrackingRefBased/>
  <w15:docId w15:val="{0511FCDF-D429-44F9-AA64-6A6445BC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09AD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6309AD"/>
  </w:style>
  <w:style w:type="character" w:customStyle="1" w:styleId="skgd">
    <w:name w:val="skgd"/>
    <w:basedOn w:val="Domylnaczcionkaakapitu"/>
    <w:rsid w:val="006309AD"/>
  </w:style>
  <w:style w:type="character" w:styleId="Pogrubienie">
    <w:name w:val="Strong"/>
    <w:basedOn w:val="Domylnaczcionkaakapitu"/>
    <w:uiPriority w:val="22"/>
    <w:qFormat/>
    <w:rsid w:val="00630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2026-03-10T13:22:00Z</dcterms:created>
  <dcterms:modified xsi:type="dcterms:W3CDTF">2026-03-10T13:42:00Z</dcterms:modified>
</cp:coreProperties>
</file>