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FC652" w14:textId="3DF325D3" w:rsidR="00731175" w:rsidRDefault="00731175" w:rsidP="00731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14:paraId="55675769" w14:textId="5F64577A" w:rsidR="00731175" w:rsidRDefault="00731175" w:rsidP="00731175">
      <w:pPr>
        <w:jc w:val="center"/>
        <w:rPr>
          <w:sz w:val="24"/>
          <w:szCs w:val="24"/>
        </w:rPr>
      </w:pPr>
      <w:r>
        <w:rPr>
          <w:sz w:val="24"/>
          <w:szCs w:val="24"/>
        </w:rPr>
        <w:t>Szkoła Podstawowa im. Stulecia Odzyskania Niepodległości Polski w Minodze</w:t>
      </w:r>
    </w:p>
    <w:p w14:paraId="7871740E" w14:textId="50CB822E" w:rsidR="00731175" w:rsidRDefault="00731175" w:rsidP="00731175">
      <w:pPr>
        <w:jc w:val="center"/>
        <w:rPr>
          <w:sz w:val="24"/>
          <w:szCs w:val="24"/>
        </w:rPr>
      </w:pPr>
      <w:r>
        <w:rPr>
          <w:sz w:val="24"/>
          <w:szCs w:val="24"/>
        </w:rPr>
        <w:t>Gmina Skała, woj. Małopolskie</w:t>
      </w:r>
    </w:p>
    <w:p w14:paraId="0BFA4E43" w14:textId="460933BA" w:rsidR="00731175" w:rsidRDefault="00731175" w:rsidP="00731175">
      <w:pPr>
        <w:jc w:val="center"/>
        <w:rPr>
          <w:sz w:val="24"/>
          <w:szCs w:val="24"/>
        </w:rPr>
      </w:pPr>
      <w:r>
        <w:rPr>
          <w:sz w:val="24"/>
          <w:szCs w:val="24"/>
        </w:rPr>
        <w:t>poszukuje wykonawcy do przeprowadzenia remontu placu zabaw:</w:t>
      </w:r>
    </w:p>
    <w:p w14:paraId="3381D258" w14:textId="0FE28147" w:rsidR="00731175" w:rsidRDefault="00731175" w:rsidP="00731175">
      <w:pPr>
        <w:rPr>
          <w:sz w:val="24"/>
          <w:szCs w:val="24"/>
        </w:rPr>
      </w:pPr>
      <w:r>
        <w:rPr>
          <w:sz w:val="24"/>
          <w:szCs w:val="24"/>
        </w:rPr>
        <w:t>W ramach prac remontowych należy wykonać:</w:t>
      </w:r>
    </w:p>
    <w:p w14:paraId="5E25037B" w14:textId="636D72DB" w:rsidR="00731175" w:rsidRDefault="00731175" w:rsidP="00BC6E7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</w:t>
      </w:r>
      <w:r w:rsidR="001763C1">
        <w:rPr>
          <w:sz w:val="24"/>
          <w:szCs w:val="24"/>
        </w:rPr>
        <w:t>i montaż nowych</w:t>
      </w:r>
      <w:r>
        <w:rPr>
          <w:sz w:val="24"/>
          <w:szCs w:val="24"/>
        </w:rPr>
        <w:t xml:space="preserve"> elementów drewnianych,</w:t>
      </w:r>
    </w:p>
    <w:p w14:paraId="31D9B170" w14:textId="152EF802" w:rsidR="001763C1" w:rsidRDefault="004A62D3" w:rsidP="001763C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763C1">
        <w:rPr>
          <w:sz w:val="24"/>
          <w:szCs w:val="24"/>
        </w:rPr>
        <w:t>ymianie podlegają:</w:t>
      </w:r>
    </w:p>
    <w:p w14:paraId="303D7DDC" w14:textId="32E8FE86" w:rsidR="001763C1" w:rsidRDefault="004A62D3" w:rsidP="001763C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763C1">
        <w:rPr>
          <w:sz w:val="24"/>
          <w:szCs w:val="24"/>
        </w:rPr>
        <w:t>łupki o wymiarach ok. 10x10 cm o długości ok. 2,5 m, 2 m, 3 m,</w:t>
      </w:r>
    </w:p>
    <w:p w14:paraId="2722356C" w14:textId="539F3500" w:rsidR="001763C1" w:rsidRDefault="004A62D3" w:rsidP="001763C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763C1">
        <w:rPr>
          <w:sz w:val="24"/>
          <w:szCs w:val="24"/>
        </w:rPr>
        <w:t xml:space="preserve">ymiana drewnianego poszycia o wymiarach </w:t>
      </w:r>
      <w:r w:rsidR="0086643D">
        <w:rPr>
          <w:sz w:val="24"/>
          <w:szCs w:val="24"/>
        </w:rPr>
        <w:t>1x2 m</w:t>
      </w:r>
      <w:r w:rsidR="001763C1">
        <w:rPr>
          <w:sz w:val="24"/>
          <w:szCs w:val="24"/>
        </w:rPr>
        <w:t>,</w:t>
      </w:r>
      <w:r w:rsidR="0086643D">
        <w:rPr>
          <w:sz w:val="24"/>
          <w:szCs w:val="24"/>
        </w:rPr>
        <w:t xml:space="preserve"> 1x1</w:t>
      </w:r>
      <w:r>
        <w:rPr>
          <w:sz w:val="24"/>
          <w:szCs w:val="24"/>
        </w:rPr>
        <w:t xml:space="preserve">,5 </w:t>
      </w:r>
      <w:r w:rsidR="0086643D">
        <w:rPr>
          <w:sz w:val="24"/>
          <w:szCs w:val="24"/>
        </w:rPr>
        <w:t>m</w:t>
      </w:r>
      <w:r w:rsidR="001763C1">
        <w:rPr>
          <w:sz w:val="24"/>
          <w:szCs w:val="24"/>
        </w:rPr>
        <w:t xml:space="preserve"> poszycie jednostronnie ryflowane.</w:t>
      </w:r>
    </w:p>
    <w:p w14:paraId="3D763447" w14:textId="18376D5A" w:rsidR="001763C1" w:rsidRDefault="004A62D3" w:rsidP="001763C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763C1">
        <w:rPr>
          <w:sz w:val="24"/>
          <w:szCs w:val="24"/>
        </w:rPr>
        <w:t>owe elementy powinny być zakonserwowane,</w:t>
      </w:r>
    </w:p>
    <w:p w14:paraId="170CA407" w14:textId="1B243298" w:rsidR="001763C1" w:rsidRDefault="004A62D3" w:rsidP="001763C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1763C1">
        <w:rPr>
          <w:sz w:val="24"/>
          <w:szCs w:val="24"/>
        </w:rPr>
        <w:t>lementy pionowe zakończone plastykowymi daszkami dedykowanymi dla przekroju,</w:t>
      </w:r>
    </w:p>
    <w:p w14:paraId="5B8305C6" w14:textId="3D79F338" w:rsidR="001763C1" w:rsidRPr="001763C1" w:rsidRDefault="001763C1" w:rsidP="001763C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763C1">
        <w:rPr>
          <w:sz w:val="24"/>
          <w:szCs w:val="24"/>
        </w:rPr>
        <w:t>Demontaż i montaż mocowań lin,</w:t>
      </w:r>
    </w:p>
    <w:p w14:paraId="0B900DEC" w14:textId="43E86BBF" w:rsidR="001763C1" w:rsidRDefault="001763C1" w:rsidP="001763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Utylizacja elementów pochodzących z rozbiórki.</w:t>
      </w:r>
    </w:p>
    <w:p w14:paraId="5D6108B5" w14:textId="14F4EFBA" w:rsidR="001763C1" w:rsidRDefault="001763C1" w:rsidP="001763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zakończeniu prac</w:t>
      </w:r>
      <w:r w:rsidR="009842FA">
        <w:rPr>
          <w:sz w:val="24"/>
          <w:szCs w:val="24"/>
        </w:rPr>
        <w:t>, wykonawca certyfikuje urządzenie.</w:t>
      </w:r>
    </w:p>
    <w:p w14:paraId="52B72D0F" w14:textId="129F52F9" w:rsidR="004A62D3" w:rsidRDefault="004A62D3" w:rsidP="004A62D3">
      <w:pPr>
        <w:rPr>
          <w:sz w:val="24"/>
          <w:szCs w:val="24"/>
        </w:rPr>
      </w:pPr>
      <w:r>
        <w:rPr>
          <w:sz w:val="24"/>
          <w:szCs w:val="24"/>
        </w:rPr>
        <w:t xml:space="preserve">Oferty należy składać do 8 maja 2024 r. do godziny 12.00 na adres: Szkoła Podstawowa im. Stulecia Odzyskania Niepodległości Polski w Minodze, Minoga 12, 32-043 Skała, lub mailowo na adres: </w:t>
      </w:r>
      <w:hyperlink r:id="rId5" w:history="1">
        <w:r w:rsidR="007D599C" w:rsidRPr="000C4E4C">
          <w:rPr>
            <w:rStyle w:val="Hipercze"/>
            <w:sz w:val="24"/>
            <w:szCs w:val="24"/>
          </w:rPr>
          <w:t>szkolaminoga@poczta.onet.pl</w:t>
        </w:r>
      </w:hyperlink>
      <w:r>
        <w:rPr>
          <w:sz w:val="24"/>
          <w:szCs w:val="24"/>
        </w:rPr>
        <w:t>.</w:t>
      </w:r>
    </w:p>
    <w:p w14:paraId="11FE20D3" w14:textId="77777777" w:rsidR="007D599C" w:rsidRPr="004A62D3" w:rsidRDefault="007D599C" w:rsidP="007D599C">
      <w:pPr>
        <w:jc w:val="right"/>
        <w:rPr>
          <w:sz w:val="24"/>
          <w:szCs w:val="24"/>
        </w:rPr>
      </w:pPr>
    </w:p>
    <w:p w14:paraId="45CCD44C" w14:textId="77777777" w:rsidR="001763C1" w:rsidRDefault="001763C1" w:rsidP="007D599C">
      <w:pPr>
        <w:pStyle w:val="Akapitzlist"/>
        <w:ind w:left="2520"/>
        <w:jc w:val="right"/>
        <w:rPr>
          <w:sz w:val="24"/>
          <w:szCs w:val="24"/>
        </w:rPr>
      </w:pPr>
    </w:p>
    <w:p w14:paraId="0369CE9C" w14:textId="581637DC" w:rsidR="00731175" w:rsidRDefault="006656D3" w:rsidP="006656D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 w14:paraId="63BB45A9" w14:textId="4799D52A" w:rsidR="006656D3" w:rsidRPr="00731175" w:rsidRDefault="006656D3" w:rsidP="006656D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mgr Agata Stopiak</w:t>
      </w:r>
    </w:p>
    <w:sectPr w:rsidR="006656D3" w:rsidRPr="0073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624FC"/>
    <w:multiLevelType w:val="hybridMultilevel"/>
    <w:tmpl w:val="AA60AC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BB3A82"/>
    <w:multiLevelType w:val="hybridMultilevel"/>
    <w:tmpl w:val="76BE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33D9"/>
    <w:multiLevelType w:val="hybridMultilevel"/>
    <w:tmpl w:val="2CD06D54"/>
    <w:lvl w:ilvl="0" w:tplc="5412A1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3E16EF9"/>
    <w:multiLevelType w:val="hybridMultilevel"/>
    <w:tmpl w:val="39000E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4192412">
    <w:abstractNumId w:val="1"/>
  </w:num>
  <w:num w:numId="2" w16cid:durableId="276371809">
    <w:abstractNumId w:val="3"/>
  </w:num>
  <w:num w:numId="3" w16cid:durableId="1859346691">
    <w:abstractNumId w:val="0"/>
  </w:num>
  <w:num w:numId="4" w16cid:durableId="1190991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75"/>
    <w:rsid w:val="001763C1"/>
    <w:rsid w:val="004A62D3"/>
    <w:rsid w:val="006656D3"/>
    <w:rsid w:val="00731175"/>
    <w:rsid w:val="007D599C"/>
    <w:rsid w:val="0086643D"/>
    <w:rsid w:val="009842FA"/>
    <w:rsid w:val="00B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2B41"/>
  <w15:chartTrackingRefBased/>
  <w15:docId w15:val="{9445C373-F702-47B9-BEC2-9F2A3D01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9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inog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2024-05-06T11:04:00Z</cp:lastPrinted>
  <dcterms:created xsi:type="dcterms:W3CDTF">2024-05-06T06:36:00Z</dcterms:created>
  <dcterms:modified xsi:type="dcterms:W3CDTF">2024-05-06T12:03:00Z</dcterms:modified>
</cp:coreProperties>
</file>